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B2" w:rsidRPr="007E455C" w:rsidRDefault="005B1A81" w:rsidP="00C32DB2">
      <w:pPr>
        <w:autoSpaceDE w:val="0"/>
        <w:autoSpaceDN w:val="0"/>
        <w:adjustRightInd w:val="0"/>
        <w:spacing w:after="0" w:line="240" w:lineRule="auto"/>
        <w:ind w:left="0" w:right="0"/>
        <w:rPr>
          <w:rFonts w:ascii="Verdana" w:hAnsi="Verdana" w:cs="HelveticaInseratLTStd-Roman"/>
          <w:sz w:val="32"/>
          <w:szCs w:val="32"/>
          <w:lang w:val="nl-NL"/>
        </w:rPr>
      </w:pPr>
      <w:r>
        <w:rPr>
          <w:rFonts w:ascii="Verdana" w:hAnsi="Verdana" w:cs="HelveticaInseratLTStd-Roman"/>
          <w:sz w:val="32"/>
          <w:szCs w:val="32"/>
          <w:lang w:val="nl-NL"/>
        </w:rPr>
        <w:t>SP deed onderzoek naar bijstand</w:t>
      </w:r>
    </w:p>
    <w:p w:rsidR="00D85FCD" w:rsidRDefault="00D85FCD" w:rsidP="00C32DB2">
      <w:pPr>
        <w:autoSpaceDE w:val="0"/>
        <w:autoSpaceDN w:val="0"/>
        <w:adjustRightInd w:val="0"/>
        <w:spacing w:after="0" w:line="240" w:lineRule="auto"/>
        <w:ind w:left="0" w:right="0"/>
        <w:rPr>
          <w:rFonts w:ascii="Verdana" w:hAnsi="Verdana" w:cs="HelveticaInseratLTStd-Roman"/>
          <w:sz w:val="28"/>
          <w:szCs w:val="28"/>
          <w:lang w:val="nl-NL"/>
        </w:rPr>
      </w:pPr>
    </w:p>
    <w:p w:rsidR="007E455C" w:rsidRDefault="00D85FCD" w:rsidP="00C32DB2">
      <w:pPr>
        <w:autoSpaceDE w:val="0"/>
        <w:autoSpaceDN w:val="0"/>
        <w:adjustRightInd w:val="0"/>
        <w:spacing w:after="0" w:line="240" w:lineRule="auto"/>
        <w:ind w:left="0" w:right="0"/>
        <w:rPr>
          <w:rFonts w:ascii="Verdana" w:hAnsi="Verdana" w:cs="HelveticaInseratLTStd-Roman"/>
          <w:lang w:val="nl-NL"/>
        </w:rPr>
      </w:pPr>
      <w:r>
        <w:rPr>
          <w:rFonts w:ascii="Verdana" w:hAnsi="Verdana" w:cs="HelveticaInseratLTStd-Roman"/>
          <w:lang w:val="nl-NL"/>
        </w:rPr>
        <w:t>De werkloosheid is tot grote hoogte gestegen en loopt nog steeds op. In Kerkrade ligt h</w:t>
      </w:r>
      <w:r w:rsidR="005B1A81">
        <w:rPr>
          <w:rFonts w:ascii="Verdana" w:hAnsi="Verdana" w:cs="HelveticaInseratLTStd-Roman"/>
          <w:lang w:val="nl-NL"/>
        </w:rPr>
        <w:t xml:space="preserve">et werkloosheidspercentage </w:t>
      </w:r>
      <w:r>
        <w:rPr>
          <w:rFonts w:ascii="Verdana" w:hAnsi="Verdana" w:cs="HelveticaInseratLTStd-Roman"/>
          <w:lang w:val="nl-NL"/>
        </w:rPr>
        <w:t>rond de 15% (</w:t>
      </w:r>
      <w:r w:rsidR="007E455C">
        <w:rPr>
          <w:rFonts w:ascii="Verdana" w:hAnsi="Verdana" w:cs="HelveticaInseratLTStd-Roman"/>
          <w:lang w:val="nl-NL"/>
        </w:rPr>
        <w:t>maart</w:t>
      </w:r>
      <w:r>
        <w:rPr>
          <w:rFonts w:ascii="Verdana" w:hAnsi="Verdana" w:cs="HelveticaInseratLTStd-Roman"/>
          <w:lang w:val="nl-NL"/>
        </w:rPr>
        <w:t xml:space="preserve"> 2013), intussen </w:t>
      </w:r>
      <w:r w:rsidR="00120652">
        <w:rPr>
          <w:rFonts w:ascii="Verdana" w:hAnsi="Verdana" w:cs="HelveticaInseratLTStd-Roman"/>
          <w:lang w:val="nl-NL"/>
        </w:rPr>
        <w:t xml:space="preserve">is deze </w:t>
      </w:r>
      <w:r>
        <w:rPr>
          <w:rFonts w:ascii="Verdana" w:hAnsi="Verdana" w:cs="HelveticaInseratLTStd-Roman"/>
          <w:lang w:val="nl-NL"/>
        </w:rPr>
        <w:t xml:space="preserve">wellicht al weer hoger. </w:t>
      </w:r>
    </w:p>
    <w:p w:rsidR="00120652" w:rsidRDefault="00D85FCD" w:rsidP="00C32DB2">
      <w:pPr>
        <w:autoSpaceDE w:val="0"/>
        <w:autoSpaceDN w:val="0"/>
        <w:adjustRightInd w:val="0"/>
        <w:spacing w:after="0" w:line="240" w:lineRule="auto"/>
        <w:ind w:left="0" w:right="0"/>
        <w:rPr>
          <w:rFonts w:ascii="Verdana" w:hAnsi="Verdana" w:cs="HelveticaInseratLTStd-Roman"/>
          <w:lang w:val="nl-NL"/>
        </w:rPr>
      </w:pPr>
      <w:r>
        <w:rPr>
          <w:rFonts w:ascii="Verdana" w:hAnsi="Verdana" w:cs="HelveticaInseratLTStd-Roman"/>
          <w:lang w:val="nl-NL"/>
        </w:rPr>
        <w:t xml:space="preserve">Na enige tijd werkloosheiduitkering wacht de bijstand. We zien dat gezien de grote aantallen werklozen </w:t>
      </w:r>
      <w:r w:rsidR="00120652">
        <w:rPr>
          <w:rFonts w:ascii="Verdana" w:hAnsi="Verdana" w:cs="HelveticaInseratLTStd-Roman"/>
          <w:lang w:val="nl-NL"/>
        </w:rPr>
        <w:t xml:space="preserve">voor velen </w:t>
      </w:r>
      <w:r>
        <w:rPr>
          <w:rFonts w:ascii="Verdana" w:hAnsi="Verdana" w:cs="HelveticaInseratLTStd-Roman"/>
          <w:lang w:val="nl-NL"/>
        </w:rPr>
        <w:t xml:space="preserve">de bijstand velen </w:t>
      </w:r>
      <w:r w:rsidR="00120652">
        <w:rPr>
          <w:rFonts w:ascii="Verdana" w:hAnsi="Verdana" w:cs="HelveticaInseratLTStd-Roman"/>
          <w:lang w:val="nl-NL"/>
        </w:rPr>
        <w:t xml:space="preserve">steeds dichterbij komt. Anderen moeten </w:t>
      </w:r>
      <w:r>
        <w:rPr>
          <w:rFonts w:ascii="Verdana" w:hAnsi="Verdana" w:cs="HelveticaInseratLTStd-Roman"/>
          <w:lang w:val="nl-NL"/>
        </w:rPr>
        <w:t xml:space="preserve">al jaren moeten rond komen van een bijstandsuitkering. </w:t>
      </w:r>
    </w:p>
    <w:p w:rsidR="007E455C" w:rsidRDefault="007E455C" w:rsidP="00C32DB2">
      <w:pPr>
        <w:autoSpaceDE w:val="0"/>
        <w:autoSpaceDN w:val="0"/>
        <w:adjustRightInd w:val="0"/>
        <w:spacing w:after="0" w:line="240" w:lineRule="auto"/>
        <w:ind w:left="0" w:right="0"/>
        <w:rPr>
          <w:rFonts w:ascii="Verdana" w:hAnsi="Verdana" w:cs="HelveticaInseratLTStd-Roman"/>
          <w:lang w:val="nl-NL"/>
        </w:rPr>
      </w:pPr>
    </w:p>
    <w:p w:rsidR="00120652" w:rsidRDefault="00120652" w:rsidP="00C32DB2">
      <w:pPr>
        <w:autoSpaceDE w:val="0"/>
        <w:autoSpaceDN w:val="0"/>
        <w:adjustRightInd w:val="0"/>
        <w:spacing w:after="0" w:line="240" w:lineRule="auto"/>
        <w:ind w:left="0" w:right="0"/>
        <w:rPr>
          <w:rFonts w:ascii="Verdana" w:hAnsi="Verdana" w:cs="HelveticaInseratLTStd-Roman"/>
          <w:lang w:val="nl-NL"/>
        </w:rPr>
      </w:pPr>
      <w:r>
        <w:rPr>
          <w:rFonts w:ascii="Verdana" w:hAnsi="Verdana" w:cs="HelveticaInseratLTStd-Roman"/>
          <w:lang w:val="nl-NL"/>
        </w:rPr>
        <w:t>Iedereen kan werkloos worden en het is nog maar de vraag of er dan weer werk kan worden gevonden.</w:t>
      </w:r>
      <w:r w:rsidR="005B1A81">
        <w:rPr>
          <w:rFonts w:ascii="Verdana" w:hAnsi="Verdana" w:cs="HelveticaInseratLTStd-Roman"/>
          <w:lang w:val="nl-NL"/>
        </w:rPr>
        <w:t xml:space="preserve"> </w:t>
      </w:r>
      <w:r w:rsidR="00D85FCD">
        <w:rPr>
          <w:rFonts w:ascii="Verdana" w:hAnsi="Verdana" w:cs="HelveticaInseratLTStd-Roman"/>
          <w:lang w:val="nl-NL"/>
        </w:rPr>
        <w:t xml:space="preserve">Er zijn veel vooroordelen over mensen in de bijstand.  </w:t>
      </w:r>
      <w:r>
        <w:rPr>
          <w:rFonts w:ascii="Verdana" w:hAnsi="Verdana" w:cs="HelveticaInseratLTStd-Roman"/>
          <w:lang w:val="nl-NL"/>
        </w:rPr>
        <w:t xml:space="preserve">Daarom deed de SP onderzoek naar de feiten. Tevens deed de SP aanbevelingen over hoe het beter kan. </w:t>
      </w:r>
    </w:p>
    <w:p w:rsidR="00D85FCD" w:rsidRDefault="00D85FCD" w:rsidP="00C32DB2">
      <w:pPr>
        <w:autoSpaceDE w:val="0"/>
        <w:autoSpaceDN w:val="0"/>
        <w:adjustRightInd w:val="0"/>
        <w:spacing w:after="0" w:line="240" w:lineRule="auto"/>
        <w:ind w:left="0" w:right="0"/>
        <w:rPr>
          <w:rFonts w:ascii="Verdana" w:hAnsi="Verdana" w:cs="HelveticaInseratLTStd-Roman"/>
          <w:lang w:val="nl-NL"/>
        </w:rPr>
      </w:pPr>
      <w:r>
        <w:rPr>
          <w:rFonts w:ascii="Verdana" w:hAnsi="Verdana" w:cs="HelveticaInseratLTStd-Roman"/>
          <w:lang w:val="nl-NL"/>
        </w:rPr>
        <w:t xml:space="preserve"> </w:t>
      </w:r>
    </w:p>
    <w:p w:rsidR="00D85FCD" w:rsidRPr="007E455C" w:rsidRDefault="00D85FCD" w:rsidP="00C32DB2">
      <w:pPr>
        <w:autoSpaceDE w:val="0"/>
        <w:autoSpaceDN w:val="0"/>
        <w:adjustRightInd w:val="0"/>
        <w:spacing w:after="0" w:line="240" w:lineRule="auto"/>
        <w:ind w:left="0" w:right="0"/>
        <w:rPr>
          <w:rFonts w:ascii="Verdana" w:hAnsi="Verdana" w:cs="HelveticaInseratLTStd-Roman"/>
          <w:sz w:val="32"/>
          <w:szCs w:val="32"/>
          <w:lang w:val="nl-NL"/>
        </w:rPr>
      </w:pPr>
      <w:r w:rsidRPr="007E455C">
        <w:rPr>
          <w:rFonts w:ascii="Verdana" w:hAnsi="Verdana" w:cs="HelveticaInseratLTStd-Roman"/>
          <w:sz w:val="32"/>
          <w:szCs w:val="32"/>
          <w:lang w:val="nl-NL"/>
        </w:rPr>
        <w:t>Enige tijd geleden vroeg de SP bijstandsgerechtigden in het hele land naar hun ervaringen.</w:t>
      </w:r>
    </w:p>
    <w:p w:rsidR="00BD0BC3" w:rsidRPr="007E455C" w:rsidRDefault="00BD0BC3" w:rsidP="00C32DB2">
      <w:pPr>
        <w:autoSpaceDE w:val="0"/>
        <w:autoSpaceDN w:val="0"/>
        <w:adjustRightInd w:val="0"/>
        <w:spacing w:after="0" w:line="240" w:lineRule="auto"/>
        <w:ind w:left="0" w:right="0"/>
        <w:rPr>
          <w:rFonts w:ascii="Verdana" w:hAnsi="Verdana" w:cs="HelveticaInseratLTStd-Roman"/>
          <w:sz w:val="28"/>
          <w:szCs w:val="28"/>
          <w:lang w:val="nl-NL"/>
        </w:rPr>
      </w:pPr>
    </w:p>
    <w:p w:rsidR="00C32DB2" w:rsidRPr="007E455C" w:rsidRDefault="00C32DB2" w:rsidP="00C32DB2">
      <w:pPr>
        <w:autoSpaceDE w:val="0"/>
        <w:autoSpaceDN w:val="0"/>
        <w:adjustRightInd w:val="0"/>
        <w:spacing w:after="0" w:line="240" w:lineRule="auto"/>
        <w:ind w:left="0" w:right="0"/>
        <w:rPr>
          <w:rFonts w:ascii="Verdana" w:hAnsi="Verdana" w:cs="HelveticaInseratLTStd-Roman"/>
          <w:sz w:val="32"/>
          <w:szCs w:val="32"/>
          <w:lang w:val="nl-NL"/>
        </w:rPr>
      </w:pPr>
      <w:r w:rsidRPr="007E455C">
        <w:rPr>
          <w:rFonts w:ascii="Verdana" w:hAnsi="Verdana" w:cs="HelveticaInseratLTStd-Roman"/>
          <w:sz w:val="32"/>
          <w:szCs w:val="32"/>
          <w:lang w:val="nl-NL"/>
        </w:rPr>
        <w:t xml:space="preserve">De opvallendste </w:t>
      </w:r>
      <w:r w:rsidR="00B35613" w:rsidRPr="007E455C">
        <w:rPr>
          <w:rFonts w:ascii="Verdana" w:hAnsi="Verdana" w:cs="HelveticaInseratLTStd-Roman"/>
          <w:sz w:val="32"/>
          <w:szCs w:val="32"/>
          <w:lang w:val="nl-NL"/>
        </w:rPr>
        <w:t>resultaten:</w:t>
      </w:r>
      <w:bookmarkStart w:id="0" w:name="_GoBack"/>
      <w:bookmarkEnd w:id="0"/>
    </w:p>
    <w:p w:rsidR="00B35613" w:rsidRPr="007E455C" w:rsidRDefault="00B35613" w:rsidP="00C32DB2">
      <w:pPr>
        <w:autoSpaceDE w:val="0"/>
        <w:autoSpaceDN w:val="0"/>
        <w:adjustRightInd w:val="0"/>
        <w:spacing w:after="0" w:line="240" w:lineRule="auto"/>
        <w:ind w:left="0" w:right="0"/>
        <w:rPr>
          <w:rFonts w:ascii="Verdana" w:hAnsi="Verdana" w:cs="HelveticaInseratLTStd-Roman"/>
          <w:sz w:val="32"/>
          <w:szCs w:val="32"/>
          <w:lang w:val="nl-NL"/>
        </w:rPr>
      </w:pPr>
    </w:p>
    <w:p w:rsidR="00C32DB2" w:rsidRDefault="00C32DB2" w:rsidP="00C32DB2">
      <w:pPr>
        <w:autoSpaceDE w:val="0"/>
        <w:autoSpaceDN w:val="0"/>
        <w:adjustRightInd w:val="0"/>
        <w:spacing w:after="0" w:line="240" w:lineRule="auto"/>
        <w:ind w:left="0" w:right="0"/>
        <w:rPr>
          <w:rFonts w:ascii="Verdana" w:hAnsi="Verdana" w:cs="HelveticaInseratLTStd-Roman"/>
          <w:b/>
          <w:color w:val="000000"/>
          <w:lang w:val="nl-NL"/>
        </w:rPr>
      </w:pPr>
      <w:r w:rsidRPr="00C32DB2">
        <w:rPr>
          <w:rFonts w:ascii="Verdana" w:hAnsi="Verdana" w:cs="HelveticaInseratLTStd-Roman"/>
          <w:b/>
          <w:color w:val="000000"/>
          <w:lang w:val="nl-NL"/>
        </w:rPr>
        <w:t>Overwegend negatieve reacties uit de samenleving</w:t>
      </w:r>
    </w:p>
    <w:p w:rsidR="005B1A81" w:rsidRPr="00C32DB2" w:rsidRDefault="005B1A81" w:rsidP="00C32DB2">
      <w:pPr>
        <w:autoSpaceDE w:val="0"/>
        <w:autoSpaceDN w:val="0"/>
        <w:adjustRightInd w:val="0"/>
        <w:spacing w:after="0" w:line="240" w:lineRule="auto"/>
        <w:ind w:left="0" w:right="0"/>
        <w:rPr>
          <w:rFonts w:ascii="Verdana" w:hAnsi="Verdana" w:cs="HelveticaNeueLTStd-Roman"/>
          <w:color w:val="000000"/>
          <w:lang w:val="nl-NL"/>
        </w:rPr>
      </w:pPr>
    </w:p>
    <w:p w:rsidR="00C32DB2" w:rsidRPr="005B1A81" w:rsidRDefault="00C32DB2" w:rsidP="005B1A8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Verdana" w:hAnsi="Verdana" w:cs="HelveticaInseratLTStd-Roman"/>
          <w:color w:val="000000"/>
          <w:lang w:val="nl-NL"/>
        </w:rPr>
      </w:pPr>
      <w:r w:rsidRPr="005B1A81">
        <w:rPr>
          <w:rFonts w:ascii="Verdana" w:hAnsi="Verdana" w:cs="HelveticaInseratLTStd-Roman"/>
          <w:color w:val="000000"/>
          <w:lang w:val="nl-NL"/>
        </w:rPr>
        <w:t>6 op de 10 respondenten kan niet rondkomen van de bijstandsuitkering</w:t>
      </w:r>
    </w:p>
    <w:p w:rsidR="001E37A8" w:rsidRPr="005B1A81" w:rsidRDefault="00C32DB2" w:rsidP="005B1A8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Verdana" w:hAnsi="Verdana" w:cs="HelveticaNeueLTStd-Roman"/>
          <w:lang w:val="nl-NL"/>
        </w:rPr>
      </w:pPr>
      <w:r w:rsidRPr="005B1A81">
        <w:rPr>
          <w:rFonts w:ascii="Verdana" w:hAnsi="Verdana" w:cs="HelveticaInseratLTStd-Roman"/>
          <w:lang w:val="nl-NL"/>
        </w:rPr>
        <w:t>Meer dan de helft van de respondenten heeft schulden</w:t>
      </w:r>
    </w:p>
    <w:p w:rsidR="00BD0BC3" w:rsidRPr="005B1A81" w:rsidRDefault="00C32DB2" w:rsidP="005B1A8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Verdana" w:hAnsi="Verdana" w:cs="HelveticaNeueLTStd-Roman"/>
          <w:lang w:val="nl-NL"/>
        </w:rPr>
      </w:pPr>
      <w:r w:rsidRPr="005B1A81">
        <w:rPr>
          <w:rFonts w:ascii="Verdana" w:hAnsi="Verdana" w:cs="HelveticaInseratLTStd-Roman"/>
          <w:lang w:val="nl-NL"/>
        </w:rPr>
        <w:t>85 procent van de respondenten wil graag werken</w:t>
      </w:r>
    </w:p>
    <w:p w:rsidR="00B35613" w:rsidRPr="005B1A81" w:rsidRDefault="00C32DB2" w:rsidP="005B1A8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Verdana" w:hAnsi="Verdana" w:cs="HelveticaInseratLTStd-Roman"/>
          <w:lang w:val="nl-NL"/>
        </w:rPr>
      </w:pPr>
      <w:r w:rsidRPr="005B1A81">
        <w:rPr>
          <w:rFonts w:ascii="Verdana" w:hAnsi="Verdana" w:cs="HelveticaInseratLTStd-Roman"/>
          <w:lang w:val="nl-NL"/>
        </w:rPr>
        <w:t>56 procent van de respondenten zegt alles te willen aangrijpen om weer aan het werk te komen</w:t>
      </w:r>
    </w:p>
    <w:p w:rsidR="00C32DB2" w:rsidRPr="005B1A81" w:rsidRDefault="00C32DB2" w:rsidP="005B1A8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Verdana" w:hAnsi="Verdana" w:cs="HelveticaNeueLTStd-Roman"/>
          <w:lang w:val="nl-NL"/>
        </w:rPr>
      </w:pPr>
      <w:r w:rsidRPr="005B1A81">
        <w:rPr>
          <w:rFonts w:ascii="Verdana" w:hAnsi="Verdana" w:cs="HelveticaInseratLTStd-Roman"/>
          <w:lang w:val="nl-NL"/>
        </w:rPr>
        <w:t>Opleiding en scholing nauwelijks beschikbaar voor bijstandsgerechtigden</w:t>
      </w:r>
    </w:p>
    <w:p w:rsidR="00C32DB2" w:rsidRPr="005B1A81" w:rsidRDefault="00C32DB2" w:rsidP="005B1A8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Verdana" w:hAnsi="Verdana" w:cs="HelveticaNeueLTStd-Roman"/>
          <w:lang w:val="nl-NL"/>
        </w:rPr>
      </w:pPr>
      <w:r w:rsidRPr="005B1A81">
        <w:rPr>
          <w:rFonts w:ascii="Verdana" w:hAnsi="Verdana" w:cs="HelveticaInseratLTStd-Roman"/>
          <w:lang w:val="nl-NL"/>
        </w:rPr>
        <w:t>Re-integratiebureaus weinig effectief</w:t>
      </w:r>
    </w:p>
    <w:p w:rsidR="00CC4F6F" w:rsidRPr="005B1A81" w:rsidRDefault="00C32DB2" w:rsidP="005B1A8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Verdana" w:hAnsi="Verdana" w:cs="HelveticaInseratLTStd-Roman"/>
          <w:lang w:val="nl-NL"/>
        </w:rPr>
      </w:pPr>
      <w:r w:rsidRPr="005B1A81">
        <w:rPr>
          <w:rFonts w:ascii="Verdana" w:hAnsi="Verdana" w:cs="HelveticaInseratLTStd-Roman"/>
          <w:lang w:val="nl-NL"/>
        </w:rPr>
        <w:t>78 procent van de respondenten heeft nog nooit een aangeboden baan geweigerd</w:t>
      </w:r>
    </w:p>
    <w:p w:rsidR="001E37A8" w:rsidRPr="005B1A81" w:rsidRDefault="00C32DB2" w:rsidP="005B1A8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Verdana" w:hAnsi="Verdana" w:cs="HelveticaNeueLTStd-Roman"/>
          <w:lang w:val="nl-NL"/>
        </w:rPr>
      </w:pPr>
      <w:r w:rsidRPr="005B1A81">
        <w:rPr>
          <w:rFonts w:ascii="Verdana" w:hAnsi="Verdana" w:cs="HelveticaInseratLTStd-Roman"/>
          <w:lang w:val="nl-NL"/>
        </w:rPr>
        <w:t>21 procent van de respondenten werkt voor de uitkering, bij 55 procent hiervan lijkt</w:t>
      </w:r>
      <w:r w:rsidR="005B1A81" w:rsidRPr="005B1A81">
        <w:rPr>
          <w:rFonts w:ascii="Verdana" w:hAnsi="Verdana" w:cs="HelveticaInseratLTStd-Roman"/>
          <w:lang w:val="nl-NL"/>
        </w:rPr>
        <w:t xml:space="preserve"> </w:t>
      </w:r>
      <w:r w:rsidRPr="005B1A81">
        <w:rPr>
          <w:rFonts w:ascii="Verdana" w:hAnsi="Verdana" w:cs="HelveticaInseratLTStd-Roman"/>
          <w:lang w:val="nl-NL"/>
        </w:rPr>
        <w:t>hierbij sprake van verdringing</w:t>
      </w:r>
    </w:p>
    <w:p w:rsidR="001E37A8" w:rsidRPr="005B1A81" w:rsidRDefault="00C32DB2" w:rsidP="005B1A8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Verdana" w:hAnsi="Verdana" w:cs="HelveticaInseratLTStd-Roman"/>
          <w:lang w:val="nl-NL"/>
        </w:rPr>
      </w:pPr>
      <w:r w:rsidRPr="005B1A81">
        <w:rPr>
          <w:rFonts w:ascii="Verdana" w:hAnsi="Verdana" w:cs="HelveticaInseratLTStd-Roman"/>
          <w:lang w:val="nl-NL"/>
        </w:rPr>
        <w:t>1 op de 3 respondenten werkt al langer dan twee jaar met behoud van uitkering</w:t>
      </w:r>
    </w:p>
    <w:p w:rsidR="00B35613" w:rsidRPr="005B1A81" w:rsidRDefault="00C32DB2" w:rsidP="005B1A8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Verdana" w:hAnsi="Verdana" w:cs="HelveticaInseratLTStd-Roman"/>
          <w:lang w:val="nl-NL"/>
        </w:rPr>
      </w:pPr>
      <w:r w:rsidRPr="005B1A81">
        <w:rPr>
          <w:rFonts w:ascii="Verdana" w:hAnsi="Verdana" w:cs="HelveticaInseratLTStd-Roman"/>
          <w:lang w:val="nl-NL"/>
        </w:rPr>
        <w:t>Drie kwart heeft geen uitzicht op een betaalde baan met een vast contract</w:t>
      </w:r>
    </w:p>
    <w:p w:rsidR="00CC4F6F" w:rsidRPr="005B1A81" w:rsidRDefault="00C32DB2" w:rsidP="005B1A8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Verdana" w:hAnsi="Verdana" w:cs="HelveticaInseratLTStd-Roman"/>
          <w:lang w:val="nl-NL"/>
        </w:rPr>
      </w:pPr>
      <w:r w:rsidRPr="005B1A81">
        <w:rPr>
          <w:rFonts w:ascii="Verdana" w:hAnsi="Verdana" w:cs="HelveticaInseratLTStd-Roman"/>
          <w:lang w:val="nl-NL"/>
        </w:rPr>
        <w:t>Te weinig aandacht voor chronisch zieken en gehandicapten</w:t>
      </w:r>
    </w:p>
    <w:p w:rsidR="00C32DB2" w:rsidRPr="005B1A81" w:rsidRDefault="00C32DB2" w:rsidP="005B1A8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Verdana" w:hAnsi="Verdana" w:cs="HelveticaInseratLTStd-Roman"/>
          <w:lang w:val="nl-NL"/>
        </w:rPr>
      </w:pPr>
      <w:r w:rsidRPr="005B1A81">
        <w:rPr>
          <w:rFonts w:ascii="Verdana" w:hAnsi="Verdana" w:cs="HelveticaInseratLTStd-Roman"/>
          <w:lang w:val="nl-NL"/>
        </w:rPr>
        <w:t>Te weinig respect voor bijstandsgerechtigden</w:t>
      </w:r>
    </w:p>
    <w:p w:rsidR="005B1A81" w:rsidRPr="005B1A81" w:rsidRDefault="005B1A81" w:rsidP="005B1A81">
      <w:pPr>
        <w:pStyle w:val="Lijstalinea"/>
        <w:autoSpaceDE w:val="0"/>
        <w:autoSpaceDN w:val="0"/>
        <w:adjustRightInd w:val="0"/>
        <w:spacing w:after="0" w:line="240" w:lineRule="auto"/>
        <w:ind w:left="0" w:right="0"/>
        <w:rPr>
          <w:rFonts w:ascii="Verdana" w:hAnsi="Verdana" w:cs="HelveticaInseratLTStd-Roman"/>
          <w:color w:val="E3001A"/>
          <w:lang w:val="nl-NL"/>
        </w:rPr>
      </w:pPr>
    </w:p>
    <w:p w:rsidR="00B35613" w:rsidRPr="007E455C" w:rsidRDefault="005B1A81" w:rsidP="00C32DB2">
      <w:pPr>
        <w:autoSpaceDE w:val="0"/>
        <w:autoSpaceDN w:val="0"/>
        <w:adjustRightInd w:val="0"/>
        <w:spacing w:after="0" w:line="240" w:lineRule="auto"/>
        <w:ind w:left="0" w:right="0"/>
        <w:rPr>
          <w:rFonts w:ascii="Verdana" w:hAnsi="Verdana" w:cs="HelveticaInseratLTStd-Roman"/>
          <w:sz w:val="32"/>
          <w:szCs w:val="32"/>
          <w:lang w:val="nl-NL"/>
        </w:rPr>
      </w:pPr>
      <w:r>
        <w:rPr>
          <w:rFonts w:ascii="Verdana" w:hAnsi="Verdana" w:cs="HelveticaInseratLTStd-Roman"/>
          <w:sz w:val="32"/>
          <w:szCs w:val="32"/>
          <w:lang w:val="nl-NL"/>
        </w:rPr>
        <w:t>De aanbevelingen:</w:t>
      </w:r>
    </w:p>
    <w:p w:rsidR="00B35613" w:rsidRPr="005B1A81" w:rsidRDefault="00B35613" w:rsidP="00C32DB2">
      <w:pPr>
        <w:autoSpaceDE w:val="0"/>
        <w:autoSpaceDN w:val="0"/>
        <w:adjustRightInd w:val="0"/>
        <w:spacing w:after="0" w:line="240" w:lineRule="auto"/>
        <w:ind w:left="0" w:right="0"/>
        <w:rPr>
          <w:rFonts w:ascii="Verdana" w:hAnsi="Verdana" w:cs="HelveticaInseratLTStd-Roman"/>
          <w:lang w:val="nl-NL"/>
        </w:rPr>
      </w:pPr>
    </w:p>
    <w:p w:rsidR="005B1A81" w:rsidRPr="005B1A81" w:rsidRDefault="00C32DB2" w:rsidP="005B1A81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0" w:firstLine="284"/>
        <w:rPr>
          <w:rFonts w:ascii="Verdana" w:hAnsi="Verdana" w:cs="HelveticaInseratLTStd-Roman"/>
          <w:lang w:val="nl-NL"/>
        </w:rPr>
      </w:pPr>
      <w:r w:rsidRPr="005B1A81">
        <w:rPr>
          <w:rFonts w:ascii="Verdana" w:hAnsi="Verdana" w:cs="HelveticaInseratLTStd-Roman"/>
          <w:color w:val="000000"/>
          <w:lang w:val="nl-NL"/>
        </w:rPr>
        <w:t>Behandel bijstandsgerechtigden met respect</w:t>
      </w:r>
    </w:p>
    <w:p w:rsidR="005B1A81" w:rsidRPr="005B1A81" w:rsidRDefault="00CC4F6F" w:rsidP="005B1A81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0" w:firstLine="284"/>
        <w:rPr>
          <w:rFonts w:ascii="Verdana" w:hAnsi="Verdana" w:cs="HelveticaInseratLTStd-Roman"/>
          <w:lang w:val="nl-NL"/>
        </w:rPr>
      </w:pPr>
      <w:r w:rsidRPr="005B1A81">
        <w:rPr>
          <w:rFonts w:ascii="Verdana" w:hAnsi="Verdana" w:cs="HelveticaInseratLTStd-Roman"/>
          <w:lang w:val="nl-NL"/>
        </w:rPr>
        <w:t>Erken en ledig de financiële nood van bijstandsgerechtigden</w:t>
      </w:r>
    </w:p>
    <w:p w:rsidR="005B1A81" w:rsidRPr="005B1A81" w:rsidRDefault="00C32DB2" w:rsidP="005B1A81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0" w:firstLine="284"/>
        <w:rPr>
          <w:rFonts w:ascii="Verdana" w:hAnsi="Verdana" w:cs="HelveticaInseratLTStd-Roman"/>
          <w:lang w:val="nl-NL"/>
        </w:rPr>
      </w:pPr>
      <w:r w:rsidRPr="005B1A81">
        <w:rPr>
          <w:rFonts w:ascii="Verdana" w:hAnsi="Verdana" w:cs="HelveticaInseratLTStd-Roman"/>
          <w:color w:val="000000"/>
          <w:lang w:val="nl-NL"/>
        </w:rPr>
        <w:t>Verbeter de hulp van gemeenten bij de zoektocht naar een baan</w:t>
      </w:r>
    </w:p>
    <w:p w:rsidR="005B1A81" w:rsidRPr="005B1A81" w:rsidRDefault="00C32DB2" w:rsidP="005B1A81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0" w:firstLine="284"/>
        <w:rPr>
          <w:rFonts w:ascii="Verdana" w:hAnsi="Verdana" w:cs="HelveticaInseratLTStd-Roman"/>
          <w:lang w:val="nl-NL"/>
        </w:rPr>
      </w:pPr>
      <w:r w:rsidRPr="005B1A81">
        <w:rPr>
          <w:rFonts w:ascii="Verdana" w:hAnsi="Verdana" w:cs="HelveticaInseratLTStd-Roman"/>
          <w:color w:val="000000"/>
          <w:lang w:val="nl-NL"/>
        </w:rPr>
        <w:t>Stel paal en perk aan werken met behoud van uitkering</w:t>
      </w:r>
    </w:p>
    <w:p w:rsidR="005B1A81" w:rsidRPr="005B1A81" w:rsidRDefault="00C32DB2" w:rsidP="005B1A81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0" w:firstLine="284"/>
        <w:rPr>
          <w:rFonts w:ascii="Verdana" w:hAnsi="Verdana" w:cs="HelveticaInseratLTStd-Roman"/>
          <w:lang w:val="nl-NL"/>
        </w:rPr>
      </w:pPr>
      <w:r w:rsidRPr="005B1A81">
        <w:rPr>
          <w:rFonts w:ascii="Verdana" w:hAnsi="Verdana" w:cs="HelveticaInseratLTStd-Roman"/>
          <w:color w:val="000000"/>
          <w:lang w:val="nl-NL"/>
        </w:rPr>
        <w:t>Hanteer het wettelijk minimumloon en de cao-functielonen</w:t>
      </w:r>
    </w:p>
    <w:p w:rsidR="005B1A81" w:rsidRPr="005B1A81" w:rsidRDefault="00C32DB2" w:rsidP="005B1A81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0" w:firstLine="284"/>
        <w:rPr>
          <w:rFonts w:ascii="Verdana" w:hAnsi="Verdana" w:cs="HelveticaInseratLTStd-Roman"/>
          <w:lang w:val="nl-NL"/>
        </w:rPr>
      </w:pPr>
      <w:r w:rsidRPr="005B1A81">
        <w:rPr>
          <w:rFonts w:ascii="Verdana" w:hAnsi="Verdana" w:cs="HelveticaInseratLTStd-Roman"/>
          <w:color w:val="000000"/>
          <w:lang w:val="nl-NL"/>
        </w:rPr>
        <w:t>Geef meer prioriteit aan oplossen sociale problemen</w:t>
      </w:r>
    </w:p>
    <w:p w:rsidR="005B1A81" w:rsidRPr="005B1A81" w:rsidRDefault="00C32DB2" w:rsidP="005B1A81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0" w:firstLine="284"/>
        <w:rPr>
          <w:rFonts w:ascii="Verdana" w:hAnsi="Verdana" w:cs="HelveticaInseratLTStd-Roman"/>
          <w:lang w:val="nl-NL"/>
        </w:rPr>
      </w:pPr>
      <w:r w:rsidRPr="005B1A81">
        <w:rPr>
          <w:rFonts w:ascii="Verdana" w:hAnsi="Verdana" w:cs="HelveticaInseratLTStd-Roman"/>
          <w:color w:val="000000"/>
          <w:lang w:val="nl-NL"/>
        </w:rPr>
        <w:t>Erken chronisch zieken en gehandicapten</w:t>
      </w:r>
    </w:p>
    <w:p w:rsidR="005B1A81" w:rsidRPr="005B1A81" w:rsidRDefault="00C32DB2" w:rsidP="005B1A81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0" w:firstLine="284"/>
        <w:rPr>
          <w:rFonts w:ascii="Verdana" w:hAnsi="Verdana" w:cs="HelveticaInseratLTStd-Roman"/>
          <w:lang w:val="nl-NL"/>
        </w:rPr>
      </w:pPr>
      <w:r w:rsidRPr="005B1A81">
        <w:rPr>
          <w:rFonts w:ascii="Verdana" w:hAnsi="Verdana" w:cs="HelveticaInseratLTStd-Roman"/>
          <w:color w:val="000000"/>
          <w:lang w:val="nl-NL"/>
        </w:rPr>
        <w:t>Stop met onnodig stoere taal</w:t>
      </w:r>
    </w:p>
    <w:p w:rsidR="005B1A81" w:rsidRPr="005B1A81" w:rsidRDefault="00C32DB2" w:rsidP="005B1A81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0" w:firstLine="284"/>
        <w:rPr>
          <w:rFonts w:ascii="Verdana" w:hAnsi="Verdana" w:cs="HelveticaInseratLTStd-Roman"/>
          <w:lang w:val="nl-NL"/>
        </w:rPr>
      </w:pPr>
      <w:r w:rsidRPr="005B1A81">
        <w:rPr>
          <w:rFonts w:ascii="Verdana" w:hAnsi="Verdana" w:cs="HelveticaInseratLTStd-Roman"/>
          <w:color w:val="000000"/>
          <w:lang w:val="nl-NL"/>
        </w:rPr>
        <w:t>Straf de werkloosheid, niet de werklozen</w:t>
      </w:r>
    </w:p>
    <w:p w:rsidR="00BD0BC3" w:rsidRPr="005B1A81" w:rsidRDefault="00C32DB2" w:rsidP="005B1A81">
      <w:pPr>
        <w:pStyle w:val="Lijstalinea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142" w:right="0" w:firstLine="426"/>
        <w:rPr>
          <w:rFonts w:ascii="Verdana" w:hAnsi="Verdana" w:cs="HelveticaInseratLTStd-Roman"/>
          <w:lang w:val="nl-NL"/>
        </w:rPr>
      </w:pPr>
      <w:r w:rsidRPr="005B1A81">
        <w:rPr>
          <w:rFonts w:ascii="Verdana" w:hAnsi="Verdana" w:cs="HelveticaInseratLTStd-Roman"/>
          <w:lang w:val="nl-NL"/>
        </w:rPr>
        <w:t>Stop nieuwe bezuinigingen</w:t>
      </w:r>
    </w:p>
    <w:sectPr w:rsidR="00BD0BC3" w:rsidRPr="005B1A81" w:rsidSect="00054E9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Inserat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26BD"/>
    <w:multiLevelType w:val="hybridMultilevel"/>
    <w:tmpl w:val="CE5080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D4616"/>
    <w:multiLevelType w:val="hybridMultilevel"/>
    <w:tmpl w:val="EED63D4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27796"/>
    <w:multiLevelType w:val="hybridMultilevel"/>
    <w:tmpl w:val="012A04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C0C68"/>
    <w:multiLevelType w:val="hybridMultilevel"/>
    <w:tmpl w:val="42AC106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872AE4"/>
    <w:multiLevelType w:val="hybridMultilevel"/>
    <w:tmpl w:val="52806D56"/>
    <w:lvl w:ilvl="0" w:tplc="0413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32DB2"/>
    <w:rsid w:val="00047023"/>
    <w:rsid w:val="00054E96"/>
    <w:rsid w:val="00120652"/>
    <w:rsid w:val="001E03AC"/>
    <w:rsid w:val="001E37A8"/>
    <w:rsid w:val="002E3C4F"/>
    <w:rsid w:val="00462F88"/>
    <w:rsid w:val="00567317"/>
    <w:rsid w:val="005B1A81"/>
    <w:rsid w:val="006067A5"/>
    <w:rsid w:val="007E455C"/>
    <w:rsid w:val="009026A1"/>
    <w:rsid w:val="00AB342D"/>
    <w:rsid w:val="00AF3182"/>
    <w:rsid w:val="00B30FAF"/>
    <w:rsid w:val="00B35613"/>
    <w:rsid w:val="00B438C0"/>
    <w:rsid w:val="00BD0BC3"/>
    <w:rsid w:val="00BE1467"/>
    <w:rsid w:val="00C32DB2"/>
    <w:rsid w:val="00CC4F6F"/>
    <w:rsid w:val="00D85FCD"/>
    <w:rsid w:val="00DF3EB4"/>
    <w:rsid w:val="00E01841"/>
    <w:rsid w:val="00F5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  <w:ind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7023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1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</dc:creator>
  <cp:lastModifiedBy>Jordy Campagne</cp:lastModifiedBy>
  <cp:revision>3</cp:revision>
  <dcterms:created xsi:type="dcterms:W3CDTF">2013-07-31T15:29:00Z</dcterms:created>
  <dcterms:modified xsi:type="dcterms:W3CDTF">2013-07-31T18:26:00Z</dcterms:modified>
</cp:coreProperties>
</file>